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sz w:val="24"/>
          <w:szCs w:val="24"/>
          <w:u w:val="single"/>
        </w:rPr>
      </w:pPr>
      <w:bookmarkStart w:colFirst="0" w:colLast="0" w:name="_heading=h.gjdgxs" w:id="0"/>
      <w:bookmarkEnd w:id="0"/>
      <w:r w:rsidDel="00000000" w:rsidR="00000000" w:rsidRPr="00000000">
        <w:rPr>
          <w:b w:val="1"/>
          <w:bCs w:val="1"/>
          <w:i w:val="1"/>
          <w:iCs w:val="1"/>
          <w:sz w:val="24"/>
          <w:szCs w:val="24"/>
          <w:u w:val="single"/>
          <w:rtl w:val="0"/>
        </w:rPr>
        <w:t xml:space="preserve">La surconsommation</w:t>
      </w:r>
    </w:p>
    <w:p w:rsidR="00000000" w:rsidDel="00000000" w:rsidP="00000000" w:rsidRDefault="00000000" w:rsidRPr="00000000" w14:paraId="00000002">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Définition :</w:t>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Surconsommation : acte de consommation excessive.</w:t>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Phrase d’accroche : Aujourd’hui, le niveau de consommation mondial dépasse d’environ 30% les capacités de notre planète à se renouveler et à absorber les pollutions.</w:t>
      </w:r>
    </w:p>
    <w:p w:rsidR="00000000" w:rsidDel="00000000" w:rsidP="00000000" w:rsidRDefault="00000000" w:rsidRPr="00000000" w14:paraId="00000005">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1. Les faits :</w:t>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Il y a 50 ans la consommation humaine représentait 70% de capacités de production de notre planète. Aujourd’hui, les calculs montrent que les activités humaines ont dépassé la capacité de la terre. La planète aurait besoin de plus de 14 mois pour reconstituer ce que nous consommons en 12 mois.</w:t>
      </w:r>
    </w:p>
    <w:p w:rsidR="00000000" w:rsidDel="00000000" w:rsidP="00000000" w:rsidRDefault="00000000" w:rsidRPr="00000000" w14:paraId="00000007">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Quelques chiffres :</w:t>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La planète a produit 4 milliards de tonnes de déchets par année, dont 2 milliards de tonnes de déchets municipaux, 1.5 milliard de tonnes de déchets industriels non dangereux et 500 millions de tonnes de déchets industriels dangereux.</w:t>
      </w:r>
    </w:p>
    <w:p w:rsidR="00000000" w:rsidDel="00000000" w:rsidP="00000000" w:rsidRDefault="00000000" w:rsidRPr="00000000" w14:paraId="00000009">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La société de consommation omniprésente :</w:t>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 Il y a un certain malaise lorsque l'on se penche sur la société de consommation. Dans la société occidentale, la société de consommation envahit tout l'environnement dans lequel évolue chaque individu. La publicité est omniprésente dans nos villes, mais aussi sur nos écrans. La télévision en premier lieu est truffée de plages publicitaires pour nous indiquer de nouveaux produits aux caractéristiques </w:t>
      </w:r>
      <w:sdt>
        <w:sdtPr>
          <w:id w:val="2117314415"/>
          <w:tag w:val="goog_rdk_0"/>
        </w:sdtPr>
        <w:sdtContent>
          <w:r w:rsidDel="00000000" w:rsidR="00000000" w:rsidRPr="00000000">
            <w:rPr>
              <w:sz w:val="24"/>
              <w:szCs w:val="24"/>
              <w:shd w:fill="9900ff" w:val="clear"/>
              <w:rtl w:val="0"/>
              <w:rPrChange w:author="Eya Rouchou" w:id="0" w:date="2026-03-09T05:44:16Z">
                <w:rPr>
                  <w:sz w:val="24"/>
                  <w:szCs w:val="24"/>
                </w:rPr>
              </w:rPrChange>
            </w:rPr>
            <w:t xml:space="preserve">souvent symboliques ou émotionnelles, plus rarement fonctionnelles. Nos écrans informatiques, dès lors où l'on se promène sur Internet, sont truffés de publicités qu'il est difficile d'éviter et qui presque</w:t>
          </w:r>
        </w:sdtContent>
      </w:sdt>
      <w:r w:rsidDel="00000000" w:rsidR="00000000" w:rsidRPr="00000000">
        <w:rPr>
          <w:sz w:val="24"/>
          <w:szCs w:val="24"/>
          <w:rtl w:val="0"/>
        </w:rPr>
        <w:t xml:space="preserve"> miraculeusement nous accompagnent parfois dans nos envies du moment, liées à nos recherches passées. Dans les villes, les vitrines, avec plus ou moins de réussite, stimulent nos envies. Les supermarchés et les hypermarchés nous démontrent l'abondance des biens ou des produits de la société de consommation. Tout ce dont nous pourrions avoir envie se trouve mis en exergue dans différents lieux ou sur différents supports.</w:t>
      </w:r>
    </w:p>
    <w:p w:rsidR="00000000" w:rsidDel="00000000" w:rsidP="00000000" w:rsidRDefault="00000000" w:rsidRPr="00000000" w14:paraId="0000000B">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La société de consommation et l'imaginaire du bonheur :</w:t>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 Cette abondance nous pose un problème existentiel. Que doivent être nos vies ? Devons-nous sans cesse élaborer de nouvelles panoplies, remplir nos placards de produits, divers et variés, encombrer l'intérieur de nos habitations de nouvelles choses dont l'utilité est parfois très incertaine ou changer frénétiquement l'esthétique de nos intérieurs ? C'est en tout cas, l'invitation qui nous est faite. La consommation nous est présentée comme une nécessité à laquelle on ne peut échapper. Cette nécessité n'est pourtant pas une garantie pour accéder au bonheur. Ce serait plutôt le contraire si l'on se réfère aux très nombreuses études sur la question. Ce constat est en définitive assez logique dans la mesure où la société de consommation de l'hyper choix peut nous laisser perplexes quant aux choix que l'on nous invite à faire tant les marchandises sont nombreuses, mais aussi nous rendre amers de ne pouvoir acquérir ce qui s'offre à nous.</w:t>
      </w:r>
    </w:p>
    <w:p w:rsidR="00000000" w:rsidDel="00000000" w:rsidP="00000000" w:rsidRDefault="00000000" w:rsidRPr="00000000" w14:paraId="0000000D">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Société de consommation et exclusion sociale :</w:t>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Quel que soit le niveau de revenu de l'individu ou du foyer, il y a presque toujours quelque chose que nous voudrions acquérir, qui nous fait envie, mais que nos moyens ne nous permettent pas. Cela peut engendrer de la frustration. Cette frustration peut être d'autant plus importante lorsque les revenus sont bas ou que la personne est en situation de précarité. Les exclus de la société de consommation sont peut-être plus nombreux que l'on ne pense. Ils sont silencieux, tant leurs envies sont grandes. Ils peuvent également être envieux. Etre exclu par l'impossibilité de consommer est une manière d'être exclu socialement. Ce constat réalisé est particulièrement éclairant, car d'une certaine manière cela revient à dire que ne pas participer à la société de consommation conduit à ne pas exister socialement.</w:t>
      </w:r>
    </w:p>
    <w:p w:rsidR="00000000" w:rsidDel="00000000" w:rsidP="00000000" w:rsidRDefault="00000000" w:rsidRPr="00000000" w14:paraId="0000000F">
      <w:pPr>
        <w:jc w:val="both"/>
        <w:rPr>
          <w:b w:val="1"/>
          <w:bCs w:val="1"/>
          <w:i w:val="1"/>
          <w:iCs w:val="1"/>
          <w:sz w:val="24"/>
          <w:szCs w:val="24"/>
          <w:u w:val="single"/>
        </w:rPr>
      </w:pPr>
      <w:r w:rsidDel="00000000" w:rsidR="00000000" w:rsidRPr="00000000">
        <w:rPr>
          <w:b w:val="1"/>
          <w:bCs w:val="1"/>
          <w:i w:val="1"/>
          <w:iCs w:val="1"/>
          <w:sz w:val="24"/>
          <w:szCs w:val="24"/>
          <w:u w:val="single"/>
          <w:rtl w:val="0"/>
        </w:rPr>
        <w:t xml:space="preserve">La violence de la société de consommation :</w:t>
      </w:r>
    </w:p>
    <w:p w:rsidR="00000000" w:rsidDel="00000000" w:rsidP="00000000" w:rsidRDefault="00000000" w:rsidRPr="00000000" w14:paraId="00000010">
      <w:pPr>
        <w:jc w:val="both"/>
        <w:rPr>
          <w:sz w:val="24"/>
          <w:szCs w:val="24"/>
        </w:rPr>
      </w:pPr>
      <w:r w:rsidDel="00000000" w:rsidR="00000000" w:rsidRPr="00000000">
        <w:rPr>
          <w:sz w:val="24"/>
          <w:szCs w:val="24"/>
          <w:rtl w:val="0"/>
        </w:rPr>
        <w:t xml:space="preserve"> Les mécanismes psychologiques qui sont en jeu sont liés à la comparaison sociale et au désir mimétique. La comparaison sociale est un mécanisme qui conduit un individu à se comparer à ses pairs et pour disposer d'une image de soi positive, il doit être aussi bien doté que les individus auxquels il se compare. Il souhaite à la fois leur ressembler, mais aussi se différencier. Et c'est là qu'entrent en jeu les possessions matérielles. Elles permettent cet ajustement et si la personne ne peut se les offrir cela peut créer de la frustration, car l'individu ne situe pas nécessairement dans le principe de réalité. Le second mécanisme, très proche du premier, est le désir mimétique. L'individu désire ce qu'un autre individu lui désigne comme objet de désir..</w:t>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 Si la consommation est ainsi livrée à la seule régulation de la quantité, le bonheur sera alors à l’image de cette forme de consommation. Il n’est plus qu’un bien-être marqué par l’addition ou la sommation nette de plaisirs distincts tirés de cette dévoration et un résultat obtenu par l’usage des choses indépendamment de l’usage lui-même. Le bonheur est ainsi un produit saisi et éprouvé par un être qui n’est déjà plus un agent ou un acteur. En cela, L’Économie Politique suit la ligne de l’hédonisme rétréci de l’utilitarisme.</w:t>
      </w:r>
    </w:p>
    <w:p w:rsidR="00000000" w:rsidDel="00000000" w:rsidP="00000000" w:rsidRDefault="00000000" w:rsidRPr="00000000" w14:paraId="00000012">
      <w:pPr>
        <w:jc w:val="both"/>
        <w:rPr>
          <w:sz w:val="24"/>
          <w:szCs w:val="24"/>
        </w:rPr>
      </w:pPr>
      <w:r w:rsidDel="00000000" w:rsidR="00000000" w:rsidRPr="00000000">
        <w:rPr>
          <w:sz w:val="24"/>
          <w:szCs w:val="24"/>
          <w:rtl w:val="0"/>
        </w:rPr>
        <w:t xml:space="preserve">Le bonheur est un état auquel tout homme aspire. En effet, il procure un sentiment de bien-être et de satisfaction. Cependant, le bonheur n'est pas un état naturel et nécessite donc une action, un effort de la part de l'homme pour être atteint.</w:t>
      </w:r>
    </w:p>
    <w:sectPr>
      <w:pgSz w:h="16838" w:w="11906"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D1ziGnvcA51J0sAKlnY2kOfsig==">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2021-02-25T08:52:00Z</dcterms:created>
  <dc:creator>Utilisateur Windows</dc:creator>
</cp:coreProperties>
</file>